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FF45" w14:textId="77777777" w:rsidR="0046637F" w:rsidRDefault="00102B8C" w:rsidP="00F15DAE">
      <w:pPr>
        <w:pStyle w:val="Bodytext70"/>
        <w:shd w:val="clear" w:color="auto" w:fill="auto"/>
        <w:spacing w:line="210" w:lineRule="exact"/>
        <w:jc w:val="center"/>
      </w:pPr>
      <w:r>
        <w:t>PHÒNG GIÁO DỤC VÀ ĐÀO TẠO QUẬN 10</w:t>
      </w:r>
    </w:p>
    <w:p w14:paraId="57A8E776" w14:textId="77777777" w:rsidR="0046637F" w:rsidRDefault="00102B8C" w:rsidP="00F15DAE">
      <w:pPr>
        <w:pStyle w:val="Bodytext32"/>
        <w:shd w:val="clear" w:color="auto" w:fill="auto"/>
        <w:spacing w:line="240" w:lineRule="exact"/>
      </w:pPr>
      <w:r>
        <w:t xml:space="preserve">LỊCH BÒI DƯỠNG </w:t>
      </w:r>
      <w:r>
        <w:rPr>
          <w:lang w:val="en-US" w:eastAsia="en-US" w:bidi="en-US"/>
        </w:rPr>
        <w:t xml:space="preserve">MODULE </w:t>
      </w:r>
      <w:r>
        <w:t>5 CHO CÁN Bộ QUẢN LÍ, GIÁO VIÊN ĐẠI TRÀ</w:t>
      </w:r>
    </w:p>
    <w:p w14:paraId="05C47B34" w14:textId="77777777" w:rsidR="0046637F" w:rsidRDefault="00102B8C" w:rsidP="00F15DAE">
      <w:pPr>
        <w:pStyle w:val="Bodytext80"/>
        <w:shd w:val="clear" w:color="auto" w:fill="auto"/>
        <w:spacing w:line="210" w:lineRule="exact"/>
      </w:pPr>
      <w:r>
        <w:t>(Đính kèm kế hoạch sổ 902/KH-PGDĐT ngày 17/12/2021 của Phòng Giáo dục và Đào tạo)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135"/>
        <w:gridCol w:w="1361"/>
        <w:gridCol w:w="1598"/>
        <w:gridCol w:w="1336"/>
        <w:gridCol w:w="2747"/>
        <w:gridCol w:w="2012"/>
        <w:gridCol w:w="2963"/>
      </w:tblGrid>
      <w:tr w:rsidR="0046637F" w14:paraId="796F0509" w14:textId="77777777" w:rsidTr="00F15DAE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72B7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STT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C640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Môn/Hoạt động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73A6A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Trực tuyến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8B95E" w14:textId="37B8DB2C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Ngày b</w:t>
            </w:r>
            <w:r w:rsidR="00F15DAE">
              <w:rPr>
                <w:rStyle w:val="Bodytext210"/>
                <w:lang w:val="en-US"/>
              </w:rPr>
              <w:t>ồ</w:t>
            </w:r>
            <w:r>
              <w:rPr>
                <w:rStyle w:val="Bodytext210"/>
              </w:rPr>
              <w:t xml:space="preserve">i </w:t>
            </w:r>
            <w:r>
              <w:rPr>
                <w:rStyle w:val="Bodytext210"/>
              </w:rPr>
              <w:t>dư</w:t>
            </w:r>
            <w:r w:rsidR="00F15DAE">
              <w:rPr>
                <w:rStyle w:val="Bodytext210"/>
                <w:lang w:val="en-US"/>
              </w:rPr>
              <w:t>ỡ</w:t>
            </w:r>
            <w:r>
              <w:rPr>
                <w:rStyle w:val="Bodytext210"/>
              </w:rPr>
              <w:t>ng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C2237" w14:textId="3BBB5736" w:rsidR="0046637F" w:rsidRDefault="00102B8C" w:rsidP="00F15DAE">
            <w:pPr>
              <w:pStyle w:val="Bodytext21"/>
              <w:shd w:val="clear" w:color="auto" w:fill="auto"/>
              <w:spacing w:line="281" w:lineRule="exact"/>
              <w:jc w:val="center"/>
            </w:pPr>
            <w:r>
              <w:rPr>
                <w:rStyle w:val="Bodytext210"/>
              </w:rPr>
              <w:t>Số</w:t>
            </w:r>
            <w:r w:rsidR="00F15DAE">
              <w:rPr>
                <w:rStyle w:val="Bodytext210"/>
                <w:lang w:val="en-US"/>
              </w:rPr>
              <w:t xml:space="preserve"> </w:t>
            </w:r>
            <w:r>
              <w:rPr>
                <w:rStyle w:val="Bodytext210"/>
              </w:rPr>
              <w:t>lưọng tham dự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745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Báo cáo viên (CBQL cốt cán/GV cốt cán)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1291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Ghi chú</w:t>
            </w:r>
          </w:p>
        </w:tc>
      </w:tr>
      <w:tr w:rsidR="0046637F" w14:paraId="0A4B8AE9" w14:textId="77777777" w:rsidTr="00F15DAE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12B99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9253D7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72EFA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C21EC8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23E981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19D4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Họ tên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C8FF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Đon vị công tác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5C95" w14:textId="77777777" w:rsidR="0046637F" w:rsidRDefault="0046637F" w:rsidP="00F15DAE">
            <w:pPr>
              <w:jc w:val="center"/>
            </w:pPr>
          </w:p>
        </w:tc>
      </w:tr>
      <w:tr w:rsidR="0046637F" w14:paraId="40883736" w14:textId="77777777" w:rsidTr="00F15DAE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CCAC3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</w:rPr>
              <w:t>Cán bộ quản lí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B6491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E04B1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Ngày</w:t>
            </w:r>
          </w:p>
          <w:p w14:paraId="39B6B10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27/12/2021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11768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50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BB26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Đỗ Thị Mv Hòa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8913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Triệu Thị Trinh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6C08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193439D2" w14:textId="77777777" w:rsidTr="00F15DA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8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BAF752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EE36C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78FE1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7AF49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C69C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Hồ Hữu Bình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38EB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Trương Định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4FE7" w14:textId="77777777" w:rsidR="0046637F" w:rsidRDefault="0046637F" w:rsidP="00F15DAE">
            <w:pPr>
              <w:jc w:val="center"/>
            </w:pPr>
          </w:p>
        </w:tc>
      </w:tr>
      <w:tr w:rsidR="0046637F" w14:paraId="69627D37" w14:textId="77777777" w:rsidTr="00F15DA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8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EC28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left"/>
            </w:pPr>
            <w:r>
              <w:rPr>
                <w:rStyle w:val="Bodytext210"/>
              </w:rPr>
              <w:t>Giáo viên</w:t>
            </w:r>
          </w:p>
        </w:tc>
      </w:tr>
      <w:tr w:rsidR="0046637F" w14:paraId="04029C71" w14:textId="77777777" w:rsidTr="00F15DA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A9A26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85E4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Tin học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48AC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DCB3D" w14:textId="77777777" w:rsidR="0046637F" w:rsidRDefault="00102B8C" w:rsidP="00F15DAE">
            <w:pPr>
              <w:pStyle w:val="Bodytext21"/>
              <w:shd w:val="clear" w:color="auto" w:fill="auto"/>
              <w:spacing w:line="284" w:lineRule="exact"/>
              <w:jc w:val="center"/>
            </w:pPr>
            <w:r>
              <w:rPr>
                <w:rStyle w:val="Bodytext2100"/>
              </w:rPr>
              <w:t>Sáng ngày 30/12/2021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ACB2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C23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Thái Thế Anh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1F36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Thị Riêng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22E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3B35E443" w14:textId="77777777" w:rsidTr="00F15DA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85352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2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1716E" w14:textId="77777777" w:rsidR="0046637F" w:rsidRPr="00F15DAE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  <w:rPr>
                <w:b/>
                <w:bCs/>
                <w:color w:val="FF0000"/>
              </w:rPr>
            </w:pPr>
            <w:r w:rsidRPr="00F15DAE">
              <w:rPr>
                <w:rStyle w:val="Bodytext2100"/>
                <w:b/>
                <w:bCs/>
                <w:color w:val="FF0000"/>
              </w:rPr>
              <w:t>Tiếng Việt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9753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34455" w14:textId="77777777" w:rsidR="0046637F" w:rsidRDefault="00102B8C" w:rsidP="00F15DAE">
            <w:pPr>
              <w:pStyle w:val="Bodytext21"/>
              <w:shd w:val="clear" w:color="auto" w:fill="auto"/>
              <w:spacing w:line="284" w:lineRule="exact"/>
              <w:jc w:val="center"/>
            </w:pPr>
            <w:r>
              <w:rPr>
                <w:rStyle w:val="Bodytext2100"/>
              </w:rPr>
              <w:t>Sáng ngày 29/12/2021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139F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8637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Trần Kiều Mỹ Nga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D67D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Trần Quang Cơ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43C6" w14:textId="77777777" w:rsidR="0046637F" w:rsidRDefault="00102B8C" w:rsidP="00F15DAE">
            <w:pPr>
              <w:pStyle w:val="Bodytext21"/>
              <w:shd w:val="clear" w:color="auto" w:fill="auto"/>
              <w:spacing w:line="281" w:lineRule="exact"/>
              <w:jc w:val="center"/>
            </w:pPr>
            <w:r w:rsidRPr="00F15DAE">
              <w:rPr>
                <w:rStyle w:val="Bodytext2100"/>
                <w:b/>
                <w:bCs/>
                <w:color w:val="FF0000"/>
              </w:rPr>
              <w:t>Mỗi trường là một điểm cầu</w:t>
            </w:r>
            <w:r>
              <w:rPr>
                <w:rStyle w:val="Bodytext2100"/>
              </w:rPr>
              <w:t>, riêng trường Việt úc, Quốc Tế Á Châu 2 điểm cầu</w:t>
            </w:r>
          </w:p>
        </w:tc>
      </w:tr>
      <w:tr w:rsidR="0046637F" w14:paraId="19EFDE35" w14:textId="77777777" w:rsidTr="00F15DA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2B662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9B917D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9319D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13FA2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2FD66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FF9D6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 xml:space="preserve">Nguyễn </w:t>
            </w:r>
            <w:r>
              <w:rPr>
                <w:rStyle w:val="Bodytext2100"/>
              </w:rPr>
              <w:t>Thị Vân Anh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0610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Trương Định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4507" w14:textId="77777777" w:rsidR="0046637F" w:rsidRDefault="0046637F" w:rsidP="00F15DAE">
            <w:pPr>
              <w:jc w:val="center"/>
            </w:pPr>
          </w:p>
        </w:tc>
      </w:tr>
      <w:tr w:rsidR="0046637F" w14:paraId="4953175C" w14:textId="77777777" w:rsidTr="00F15DAE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2C67BB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4278F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BE5C62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B07B8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94223F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27CD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Nguyễn Ngọc Thủy Tiên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D0A0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Thị Riêng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2715" w14:textId="77777777" w:rsidR="0046637F" w:rsidRDefault="0046637F" w:rsidP="00F15DAE">
            <w:pPr>
              <w:jc w:val="center"/>
            </w:pPr>
          </w:p>
        </w:tc>
      </w:tr>
      <w:tr w:rsidR="0046637F" w14:paraId="5294A6B0" w14:textId="77777777" w:rsidTr="00F15DAE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4103F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1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002F8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Âm nhạc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EEC3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9BBA6" w14:textId="77777777" w:rsidR="0046637F" w:rsidRDefault="00102B8C" w:rsidP="00F15DAE">
            <w:pPr>
              <w:pStyle w:val="Bodytext21"/>
              <w:shd w:val="clear" w:color="auto" w:fill="auto"/>
              <w:spacing w:line="284" w:lineRule="exact"/>
              <w:jc w:val="center"/>
            </w:pPr>
            <w:r>
              <w:rPr>
                <w:rStyle w:val="Bodytext2100"/>
              </w:rPr>
              <w:t>Sáng ngày 30/12/2021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A0D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6B07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Phan Thị Duyên Anh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CC21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Thiên Hộ Dưong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AAF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18C5D022" w14:textId="77777777" w:rsidTr="00F15DAE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896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3EC1F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Mĩ thuật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62CB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E3EF3" w14:textId="77777777" w:rsidR="0046637F" w:rsidRDefault="00102B8C" w:rsidP="00F15DAE">
            <w:pPr>
              <w:pStyle w:val="Bodytext21"/>
              <w:shd w:val="clear" w:color="auto" w:fill="auto"/>
              <w:spacing w:line="281" w:lineRule="exact"/>
              <w:jc w:val="center"/>
            </w:pPr>
            <w:r>
              <w:rPr>
                <w:rStyle w:val="Bodytext2100"/>
              </w:rPr>
              <w:t>Sáng ngày 30/12/2021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1BB4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A8C2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Đỗ Viết Hoàng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07E1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Thị Riêng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960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 xml:space="preserve">Cá nhân </w:t>
            </w:r>
            <w:r>
              <w:rPr>
                <w:rStyle w:val="Bodytext2100"/>
              </w:rPr>
              <w:t>đăng nhập</w:t>
            </w:r>
          </w:p>
        </w:tc>
      </w:tr>
      <w:tr w:rsidR="0046637F" w14:paraId="000B105C" w14:textId="77777777" w:rsidTr="00F15DA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E724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3FEE4" w14:textId="77777777" w:rsidR="0046637F" w:rsidRPr="00F15DAE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  <w:rPr>
                <w:b/>
                <w:bCs/>
                <w:color w:val="FF0000"/>
              </w:rPr>
            </w:pPr>
            <w:r w:rsidRPr="00F15DAE">
              <w:rPr>
                <w:rStyle w:val="Bodytext2100"/>
                <w:b/>
                <w:bCs/>
                <w:color w:val="FF0000"/>
              </w:rPr>
              <w:t>Toán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641A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2634F" w14:textId="77777777" w:rsidR="0046637F" w:rsidRDefault="00102B8C" w:rsidP="00F15DAE">
            <w:pPr>
              <w:pStyle w:val="Bodytext21"/>
              <w:shd w:val="clear" w:color="auto" w:fill="auto"/>
              <w:spacing w:line="284" w:lineRule="exact"/>
              <w:jc w:val="center"/>
            </w:pPr>
            <w:r>
              <w:rPr>
                <w:rStyle w:val="Bodytext2100"/>
              </w:rPr>
              <w:t>Sáng ngày 31/12/2021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C941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137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DB09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Đặng Thị Đức Hạnh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D1D0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Dương Minh Châu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4C9E" w14:textId="77777777" w:rsidR="0046637F" w:rsidRDefault="00102B8C" w:rsidP="00F15DAE">
            <w:pPr>
              <w:pStyle w:val="Bodytext21"/>
              <w:shd w:val="clear" w:color="auto" w:fill="auto"/>
              <w:spacing w:line="284" w:lineRule="exact"/>
              <w:jc w:val="center"/>
            </w:pPr>
            <w:r w:rsidRPr="00F15DAE">
              <w:rPr>
                <w:rStyle w:val="Bodytext2100"/>
                <w:b/>
                <w:bCs/>
                <w:color w:val="FF0000"/>
              </w:rPr>
              <w:t>Mỗi trường là một điểm cầu</w:t>
            </w:r>
            <w:r>
              <w:rPr>
                <w:rStyle w:val="Bodytext2100"/>
              </w:rPr>
              <w:t>, riêng trường Việt úc, Quốc Tế Á Châu 2 điểm cầu</w:t>
            </w:r>
          </w:p>
        </w:tc>
      </w:tr>
      <w:tr w:rsidR="0046637F" w14:paraId="0B3D15C6" w14:textId="77777777" w:rsidTr="00F15DA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7F4D6C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A0454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14AE55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0C5F9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67CC28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FE72F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Phạm Phú Lộc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4C8F3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Trần Quang Cơ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C1B4" w14:textId="77777777" w:rsidR="0046637F" w:rsidRDefault="0046637F" w:rsidP="00F15DAE">
            <w:pPr>
              <w:jc w:val="center"/>
            </w:pPr>
          </w:p>
        </w:tc>
      </w:tr>
      <w:tr w:rsidR="0046637F" w14:paraId="41E7CAA0" w14:textId="77777777" w:rsidTr="00F15DAE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7903DA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5A181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61AD80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49E6F5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E2E93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DBB1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Thị Thu Thủy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DF97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Thiên Hộ Dưong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AA29" w14:textId="77777777" w:rsidR="0046637F" w:rsidRDefault="0046637F" w:rsidP="00F15DAE">
            <w:pPr>
              <w:jc w:val="center"/>
            </w:pPr>
          </w:p>
        </w:tc>
      </w:tr>
      <w:tr w:rsidR="0046637F" w14:paraId="02AE64B5" w14:textId="77777777" w:rsidTr="00F15DA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52CE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6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8460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Đạo đức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43A1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Zoom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638C4" w14:textId="77777777" w:rsidR="0046637F" w:rsidRDefault="00102B8C" w:rsidP="00F15DAE">
            <w:pPr>
              <w:pStyle w:val="Bodytext21"/>
              <w:shd w:val="clear" w:color="auto" w:fill="auto"/>
              <w:spacing w:line="270" w:lineRule="exact"/>
              <w:jc w:val="center"/>
            </w:pPr>
            <w:r>
              <w:rPr>
                <w:rStyle w:val="Bodytext2100"/>
              </w:rPr>
              <w:t>Sáng ngày 29/12/2021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C739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68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1B8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Cao Đăng Minh Kim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8D3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Võ Trường Toản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CC6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1D4B8985" w14:textId="77777777" w:rsidTr="00F15D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A2175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27E11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B269E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B57070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747E4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DA914" w14:textId="77777777" w:rsidR="0046637F" w:rsidRDefault="00102B8C" w:rsidP="00F15DAE">
            <w:pPr>
              <w:pStyle w:val="Bodytext21"/>
              <w:shd w:val="clear" w:color="auto" w:fill="auto"/>
              <w:spacing w:line="180" w:lineRule="exact"/>
              <w:jc w:val="center"/>
            </w:pPr>
            <w:r>
              <w:rPr>
                <w:rStyle w:val="Bodytext29pt"/>
              </w:rPr>
              <w:t>Huỳnh Kim Hưcmg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C4765" w14:textId="77777777" w:rsidR="0046637F" w:rsidRDefault="00102B8C" w:rsidP="00F15DAE">
            <w:pPr>
              <w:pStyle w:val="Bodytext21"/>
              <w:shd w:val="clear" w:color="auto" w:fill="auto"/>
              <w:spacing w:line="180" w:lineRule="exact"/>
              <w:jc w:val="center"/>
            </w:pPr>
            <w:r>
              <w:rPr>
                <w:rStyle w:val="Bodytext29pt"/>
              </w:rPr>
              <w:t>Dưcmg Minh Châu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D372" w14:textId="77777777" w:rsidR="0046637F" w:rsidRDefault="0046637F" w:rsidP="00F15DAE">
            <w:pPr>
              <w:jc w:val="center"/>
            </w:pPr>
          </w:p>
        </w:tc>
      </w:tr>
      <w:tr w:rsidR="0046637F" w14:paraId="26E741C0" w14:textId="77777777" w:rsidTr="00F15DAE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634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7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8317F" w14:textId="77777777" w:rsidR="0046637F" w:rsidRDefault="00102B8C" w:rsidP="00F15DAE">
            <w:pPr>
              <w:pStyle w:val="Bodytext21"/>
              <w:shd w:val="clear" w:color="auto" w:fill="auto"/>
              <w:spacing w:line="180" w:lineRule="exact"/>
              <w:jc w:val="center"/>
            </w:pPr>
            <w:r>
              <w:rPr>
                <w:rStyle w:val="Bodytext29pt"/>
              </w:rPr>
              <w:t>Hoạt động trải nghiệm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FB07A" w14:textId="77777777" w:rsidR="0046637F" w:rsidRDefault="00102B8C" w:rsidP="00F15DAE">
            <w:pPr>
              <w:pStyle w:val="Bodytext21"/>
              <w:shd w:val="clear" w:color="auto" w:fill="auto"/>
              <w:spacing w:line="180" w:lineRule="exact"/>
              <w:jc w:val="center"/>
            </w:pPr>
            <w:r>
              <w:rPr>
                <w:rStyle w:val="Bodytext29pt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1FBE9" w14:textId="77777777" w:rsidR="0046637F" w:rsidRDefault="00102B8C" w:rsidP="00F15DAE">
            <w:pPr>
              <w:pStyle w:val="Bodytext21"/>
              <w:shd w:val="clear" w:color="auto" w:fill="auto"/>
              <w:spacing w:line="277" w:lineRule="exact"/>
              <w:jc w:val="center"/>
            </w:pPr>
            <w:r>
              <w:rPr>
                <w:rStyle w:val="Bodytext2100"/>
              </w:rPr>
              <w:t>Sáng ngày 31/12/2021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9C6F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69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33A8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Nguyên Hoàng Ngọc Phượng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9922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Triệu Thị Trinh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C49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3BBAF658" w14:textId="77777777" w:rsidTr="00F15DA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23061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6B39B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52E41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C517F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4F65D4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2570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 xml:space="preserve">Nguyễn Đỗ </w:t>
            </w:r>
            <w:r>
              <w:rPr>
                <w:rStyle w:val="Bodytext2100"/>
              </w:rPr>
              <w:t>Thanh Nguyên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249D1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Nguyễn Chí Thanh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A454" w14:textId="77777777" w:rsidR="0046637F" w:rsidRDefault="0046637F" w:rsidP="00F15DAE">
            <w:pPr>
              <w:jc w:val="center"/>
            </w:pPr>
          </w:p>
        </w:tc>
      </w:tr>
      <w:tr w:rsidR="0046637F" w14:paraId="68A02035" w14:textId="77777777" w:rsidTr="00F15DAE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960E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8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7CDC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Khoa học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D37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Zoom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627FE" w14:textId="77777777" w:rsidR="0046637F" w:rsidRDefault="00102B8C" w:rsidP="00F15DAE">
            <w:pPr>
              <w:pStyle w:val="Bodytext21"/>
              <w:shd w:val="clear" w:color="auto" w:fill="auto"/>
              <w:spacing w:line="277" w:lineRule="exact"/>
              <w:jc w:val="center"/>
            </w:pPr>
            <w:r>
              <w:rPr>
                <w:rStyle w:val="Bodytext2100"/>
              </w:rPr>
              <w:t>Chiều ngày 29/12/2021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8F1BF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F083F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Phan Thị Huy Tú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C4D4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Thiên Hộ Dưong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C6D7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1C9A701F" w14:textId="77777777" w:rsidTr="00F15DA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07103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C5F2C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C0814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ED316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4DB85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63FC8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Trương Tuệ Vi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9938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Đình Chinh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7566" w14:textId="77777777" w:rsidR="0046637F" w:rsidRDefault="0046637F" w:rsidP="00F15DAE">
            <w:pPr>
              <w:jc w:val="center"/>
            </w:pPr>
          </w:p>
        </w:tc>
      </w:tr>
      <w:tr w:rsidR="0046637F" w14:paraId="1667E772" w14:textId="77777777" w:rsidTr="00F15DA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C133A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A7A3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Giáo dục thể chất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FDB1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Google meet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AB6C" w14:textId="77777777" w:rsidR="0046637F" w:rsidRDefault="00102B8C" w:rsidP="00F15DAE">
            <w:pPr>
              <w:pStyle w:val="Bodytext21"/>
              <w:shd w:val="clear" w:color="auto" w:fill="auto"/>
              <w:spacing w:line="277" w:lineRule="exact"/>
              <w:jc w:val="center"/>
            </w:pPr>
            <w:r>
              <w:rPr>
                <w:rStyle w:val="Bodytext2100"/>
              </w:rPr>
              <w:t>Sáng ngày 30/12/2021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E177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45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60F4A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Vũ Tuấn Vinh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5371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Bắc Hải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4EF4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0C44416A" w14:textId="77777777" w:rsidTr="00F15DAE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6BD1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10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1939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Tự nhiên và Xã hội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7FF70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Zoom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F67FE" w14:textId="77777777" w:rsidR="0046637F" w:rsidRDefault="00102B8C" w:rsidP="00F15DAE">
            <w:pPr>
              <w:pStyle w:val="Bodytext21"/>
              <w:shd w:val="clear" w:color="auto" w:fill="auto"/>
              <w:spacing w:line="281" w:lineRule="exact"/>
              <w:jc w:val="center"/>
            </w:pPr>
            <w:r>
              <w:rPr>
                <w:rStyle w:val="Bodytext2100"/>
              </w:rPr>
              <w:t>Chiều ngày 30/12/2021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5624C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60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8F486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Đinh Thị Lan Phương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9765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Võ Trường Toản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FA9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  <w:tr w:rsidR="0046637F" w14:paraId="0DD6E006" w14:textId="77777777" w:rsidTr="00F15DA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8E33F5" w14:textId="77777777" w:rsidR="0046637F" w:rsidRDefault="0046637F" w:rsidP="00F15DAE">
            <w:pPr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C1D8A" w14:textId="77777777" w:rsidR="0046637F" w:rsidRDefault="0046637F" w:rsidP="00F15DAE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B60150" w14:textId="77777777" w:rsidR="0046637F" w:rsidRDefault="0046637F" w:rsidP="00F15DAE">
            <w:pPr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5D2D28" w14:textId="77777777" w:rsidR="0046637F" w:rsidRDefault="0046637F" w:rsidP="00F15DAE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A423B" w14:textId="77777777" w:rsidR="0046637F" w:rsidRDefault="0046637F" w:rsidP="00F15DAE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B9E1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Lê Thị Minh Trang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C84DE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Trần Văn Kiểu</w:t>
            </w: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1E83A" w14:textId="77777777" w:rsidR="0046637F" w:rsidRDefault="0046637F" w:rsidP="00F15DAE">
            <w:pPr>
              <w:jc w:val="center"/>
            </w:pPr>
          </w:p>
        </w:tc>
      </w:tr>
      <w:tr w:rsidR="0046637F" w14:paraId="2D880F05" w14:textId="77777777" w:rsidTr="00F15DAE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D0FD7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54D6D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Lịch sử - Địa lí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8096A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  <w:lang w:val="en-US" w:eastAsia="en-US" w:bidi="en-US"/>
              </w:rPr>
              <w:t>Zoom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E17E7" w14:textId="77777777" w:rsidR="0046637F" w:rsidRDefault="00102B8C" w:rsidP="00F15DAE">
            <w:pPr>
              <w:pStyle w:val="Bodytext21"/>
              <w:shd w:val="clear" w:color="auto" w:fill="auto"/>
              <w:spacing w:line="274" w:lineRule="exact"/>
              <w:jc w:val="center"/>
            </w:pPr>
            <w:r>
              <w:rPr>
                <w:rStyle w:val="Bodytext2100"/>
              </w:rPr>
              <w:t>Chiều ngày 31/12/2021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7BE13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3D1D9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Nguyễn Thị Phương Thảo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61785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Trần Văn Kiểu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312B" w14:textId="77777777" w:rsidR="0046637F" w:rsidRDefault="00102B8C" w:rsidP="00F15DAE">
            <w:pPr>
              <w:pStyle w:val="Bodytext21"/>
              <w:shd w:val="clear" w:color="auto" w:fill="auto"/>
              <w:spacing w:line="210" w:lineRule="exact"/>
              <w:jc w:val="center"/>
            </w:pPr>
            <w:r>
              <w:rPr>
                <w:rStyle w:val="Bodytext2100"/>
              </w:rPr>
              <w:t>Cá nhân đăng nhập</w:t>
            </w:r>
          </w:p>
        </w:tc>
      </w:tr>
    </w:tbl>
    <w:p w14:paraId="57B508D5" w14:textId="77777777" w:rsidR="0046637F" w:rsidRDefault="00102B8C">
      <w:pPr>
        <w:pStyle w:val="Tablecaption0"/>
        <w:shd w:val="clear" w:color="auto" w:fill="auto"/>
      </w:pPr>
      <w:r>
        <w:rPr>
          <w:rStyle w:val="Tablecaption1"/>
          <w:b/>
          <w:bCs/>
          <w:i/>
          <w:iCs/>
        </w:rPr>
        <w:t>Ghi chủ:</w:t>
      </w:r>
    </w:p>
    <w:p w14:paraId="5720C14C" w14:textId="68FDCEA4" w:rsidR="0046637F" w:rsidRDefault="00102B8C">
      <w:pPr>
        <w:pStyle w:val="Bodytext60"/>
        <w:shd w:val="clear" w:color="auto" w:fill="auto"/>
        <w:spacing w:line="277" w:lineRule="exact"/>
        <w:jc w:val="left"/>
      </w:pPr>
      <w:r>
        <w:t>Sáng bắt đầu lúc 7 giờ 30, chiều bắt đầu lúc 13 giờ 30. Cán bộ quản lí, giáo viên đăng nhập trước th</w:t>
      </w:r>
      <w:r w:rsidR="00F15DAE">
        <w:rPr>
          <w:lang w:val="en-US"/>
        </w:rPr>
        <w:t>ờ</w:t>
      </w:r>
      <w:r>
        <w:t>i gian bắt đầu buổi bồi dư</w:t>
      </w:r>
      <w:r w:rsidR="00F15DAE">
        <w:rPr>
          <w:lang w:val="en-US"/>
        </w:rPr>
        <w:t>ỡ</w:t>
      </w:r>
      <w:r>
        <w:t>ng 15 phút. Đối với môn Tiếng Việt, Toán và Hoạt động trải nghiệm, giáo viên đang ở tỉnh/thành phố khác đăng nhập cá nh</w:t>
      </w:r>
      <w:r>
        <w:t>ân.</w:t>
      </w:r>
    </w:p>
    <w:sectPr w:rsidR="0046637F">
      <w:pgSz w:w="16840" w:h="12240" w:orient="landscape"/>
      <w:pgMar w:top="875" w:right="588" w:bottom="875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B2B1" w14:textId="77777777" w:rsidR="00102B8C" w:rsidRDefault="00102B8C">
      <w:r>
        <w:separator/>
      </w:r>
    </w:p>
  </w:endnote>
  <w:endnote w:type="continuationSeparator" w:id="0">
    <w:p w14:paraId="0A9ECA19" w14:textId="77777777" w:rsidR="00102B8C" w:rsidRDefault="001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A135" w14:textId="77777777" w:rsidR="00102B8C" w:rsidRDefault="00102B8C"/>
  </w:footnote>
  <w:footnote w:type="continuationSeparator" w:id="0">
    <w:p w14:paraId="74699EDC" w14:textId="77777777" w:rsidR="00102B8C" w:rsidRDefault="00102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6102"/>
    <w:multiLevelType w:val="multilevel"/>
    <w:tmpl w:val="8C6C9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61A67"/>
    <w:multiLevelType w:val="multilevel"/>
    <w:tmpl w:val="34003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694905"/>
    <w:multiLevelType w:val="multilevel"/>
    <w:tmpl w:val="F4621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37F"/>
    <w:rsid w:val="00102B8C"/>
    <w:rsid w:val="0046637F"/>
    <w:rsid w:val="00F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EC9AB"/>
  <w15:docId w15:val="{FE0B6620-5A34-4487-9DDD-6E0A5344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3pt">
    <w:name w:val="Body text (3) + 13 pt"/>
    <w:aliases w:val="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">
    <w:name w:val="Body text (3)_"/>
    <w:basedOn w:val="DefaultParagraphFont"/>
    <w:link w:val="Bodytext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3pt0">
    <w:name w:val="Body text (3) + 13 pt"/>
    <w:aliases w:val="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3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4pt">
    <w:name w:val="Body text (2) + 4 pt"/>
    <w:aliases w:val="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 w:eastAsia="vi-VN" w:bidi="vi-VN"/>
    </w:rPr>
  </w:style>
  <w:style w:type="character" w:customStyle="1" w:styleId="Bodytext210">
    <w:name w:val="Body text (2) + 10"/>
    <w:aliases w:val="5 pt,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00">
    <w:name w:val="Body text (2) + 10"/>
    <w:aliases w:val="5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01">
    <w:name w:val="Body text (2) + 10"/>
    <w:aliases w:val="5 pt,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9pt">
    <w:name w:val="Body text (2) + 9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paragraph" w:customStyle="1" w:styleId="Bodytext32">
    <w:name w:val="Body text (3)"/>
    <w:basedOn w:val="Normal"/>
    <w:link w:val="Bodytext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Nghiem</dc:creator>
  <cp:lastModifiedBy>Quê Hương Nguyễn</cp:lastModifiedBy>
  <cp:revision>1</cp:revision>
  <dcterms:created xsi:type="dcterms:W3CDTF">2021-12-24T12:46:00Z</dcterms:created>
  <dcterms:modified xsi:type="dcterms:W3CDTF">2021-12-24T12:49:00Z</dcterms:modified>
</cp:coreProperties>
</file>